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F77C" w14:textId="29E3CF2A" w:rsidR="009109D6" w:rsidRDefault="00734B1F">
      <w:pPr>
        <w:pStyle w:val="En-tte"/>
        <w:tabs>
          <w:tab w:val="clear" w:pos="4536"/>
        </w:tabs>
        <w:rPr>
          <w:rFonts w:ascii="Arial Black" w:hAnsi="Arial Black"/>
          <w:color w:val="0000FF"/>
          <w:sz w:val="32"/>
          <w:szCs w:val="32"/>
        </w:rPr>
      </w:pPr>
      <w:r>
        <w:rPr>
          <w:noProof/>
        </w:rPr>
        <w:drawing>
          <wp:inline distT="0" distB="0" distL="0" distR="0" wp14:anchorId="1BE27D7C" wp14:editId="5CC05D11">
            <wp:extent cx="1590675" cy="733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979D0C" wp14:editId="68A15B6D">
            <wp:extent cx="2409825" cy="657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C84C8" wp14:editId="7BB335A9">
            <wp:extent cx="1724025" cy="685800"/>
            <wp:effectExtent l="0" t="0" r="9525" b="0"/>
            <wp:docPr id="4" name="Image 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10F0" w14:textId="77777777" w:rsidR="009109D6" w:rsidRDefault="00D312E7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</w:rPr>
      </w:pPr>
      <w:r>
        <w:rPr>
          <w:rFonts w:ascii="Arial Black" w:hAnsi="Arial Black"/>
          <w:color w:val="0000FF"/>
        </w:rPr>
        <w:t xml:space="preserve">     </w:t>
      </w:r>
    </w:p>
    <w:p w14:paraId="123B8635" w14:textId="77777777" w:rsidR="009109D6" w:rsidRDefault="009109D6" w:rsidP="00734B1F">
      <w:pPr>
        <w:pStyle w:val="En-tte"/>
        <w:tabs>
          <w:tab w:val="clear" w:pos="4536"/>
        </w:tabs>
        <w:rPr>
          <w:rFonts w:ascii="Arial Black" w:hAnsi="Arial Black"/>
          <w:color w:val="0000FF"/>
          <w:sz w:val="18"/>
          <w:szCs w:val="18"/>
        </w:rPr>
      </w:pPr>
    </w:p>
    <w:p w14:paraId="10984984" w14:textId="77777777" w:rsidR="009109D6" w:rsidRDefault="00D312E7">
      <w:pPr>
        <w:pStyle w:val="En-tte"/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C6D9F1" w:themeFill="text2" w:themeFillTint="33"/>
        <w:tabs>
          <w:tab w:val="clear" w:pos="4536"/>
        </w:tabs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ANNEXE 1 : LISTE DES PIECES A FOURNIR </w:t>
      </w:r>
    </w:p>
    <w:p w14:paraId="3D491183" w14:textId="77777777" w:rsidR="009109D6" w:rsidRDefault="009109D6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16"/>
          <w:szCs w:val="16"/>
        </w:rPr>
      </w:pPr>
    </w:p>
    <w:p w14:paraId="3731B026" w14:textId="77777777" w:rsidR="009109D6" w:rsidRDefault="009109D6">
      <w:pPr>
        <w:pStyle w:val="En-tte"/>
        <w:tabs>
          <w:tab w:val="clear" w:pos="4536"/>
        </w:tabs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3F6851" w14:textId="77777777" w:rsidR="009109D6" w:rsidRDefault="00D312E7">
      <w:pPr>
        <w:pStyle w:val="En-tte"/>
        <w:numPr>
          <w:ilvl w:val="0"/>
          <w:numId w:val="1"/>
        </w:numPr>
        <w:tabs>
          <w:tab w:val="clear" w:pos="4536"/>
        </w:tabs>
        <w:rPr>
          <w:rFonts w:asciiTheme="minorHAnsi" w:hAnsiTheme="minorHAnsi" w:cstheme="minorHAnsi"/>
          <w:b/>
          <w:i/>
          <w:color w:val="00008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color w:val="000080"/>
          <w:sz w:val="22"/>
          <w:szCs w:val="22"/>
          <w:u w:val="single"/>
        </w:rPr>
        <w:t>POUR TOUS LES OPERATEURS ET TOUTE DEMANDE</w:t>
      </w:r>
    </w:p>
    <w:p w14:paraId="03919BFC" w14:textId="77777777" w:rsidR="009109D6" w:rsidRDefault="009109D6">
      <w:pPr>
        <w:pStyle w:val="En-tte"/>
        <w:tabs>
          <w:tab w:val="clear" w:pos="4536"/>
        </w:tabs>
        <w:rPr>
          <w:rFonts w:asciiTheme="minorHAnsi" w:hAnsiTheme="minorHAnsi" w:cstheme="minorHAnsi"/>
          <w:b/>
          <w:i/>
          <w:color w:val="000080"/>
          <w:sz w:val="22"/>
          <w:szCs w:val="22"/>
          <w:u w:val="single"/>
        </w:rPr>
      </w:pPr>
    </w:p>
    <w:p w14:paraId="0419BAA3" w14:textId="77777777" w:rsidR="009109D6" w:rsidRDefault="00D312E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0" w:name="__Fieldmark__30127_1656625763"/>
      <w:bookmarkEnd w:id="0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Cerfa </w:t>
      </w:r>
      <w:r>
        <w:rPr>
          <w:rFonts w:asciiTheme="minorHAnsi" w:hAnsiTheme="minorHAnsi" w:cstheme="minorHAnsi"/>
          <w:sz w:val="22"/>
          <w:szCs w:val="22"/>
        </w:rPr>
        <w:t>(cerfa N°12156</w:t>
      </w:r>
      <w:r>
        <w:rPr>
          <w:rFonts w:asciiTheme="minorHAnsi" w:hAnsiTheme="minorHAnsi" w:cstheme="minorHAnsi"/>
          <w:sz w:val="22"/>
          <w:szCs w:val="22"/>
          <w:shd w:val="clear" w:color="auto" w:fill="F2F2F2"/>
        </w:rPr>
        <w:t xml:space="preserve"> *06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demande de subvention saisi en ligne sur la plateforme Dauphin </w:t>
      </w:r>
    </w:p>
    <w:p w14:paraId="6A19B982" w14:textId="77777777" w:rsidR="009109D6" w:rsidRDefault="009109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E9633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1" w:name="__Fieldmark__30124_1656625763"/>
      <w:bookmarkEnd w:id="1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Si le présent dossier de demande de sub</w:t>
      </w:r>
      <w:r>
        <w:rPr>
          <w:rFonts w:asciiTheme="minorHAnsi" w:hAnsiTheme="minorHAnsi" w:cstheme="minorHAnsi"/>
          <w:sz w:val="22"/>
          <w:szCs w:val="22"/>
        </w:rPr>
        <w:t xml:space="preserve">vention n’est pas signé par le représentant légal de </w:t>
      </w:r>
      <w:r>
        <w:rPr>
          <w:rFonts w:asciiTheme="minorHAnsi" w:hAnsiTheme="minorHAnsi" w:cstheme="minorHAnsi"/>
          <w:sz w:val="22"/>
          <w:szCs w:val="22"/>
        </w:rPr>
        <w:br/>
        <w:t xml:space="preserve">     l’association, </w:t>
      </w:r>
      <w:r>
        <w:rPr>
          <w:rFonts w:asciiTheme="minorHAnsi" w:hAnsiTheme="minorHAnsi" w:cstheme="minorHAnsi"/>
          <w:b/>
          <w:sz w:val="22"/>
          <w:szCs w:val="22"/>
        </w:rPr>
        <w:t>le pouvoir donné par ce dernier au signataire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052AE6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2" w:name="__Fieldmark__30123_1656625763"/>
      <w:bookmarkEnd w:id="2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Les comptes approuvés du dernier exercice clos.</w:t>
      </w:r>
    </w:p>
    <w:p w14:paraId="3C4B8382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3" w:name="__Fieldmark__30122_1656625763"/>
      <w:bookmarkEnd w:id="3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Le rapport du commissaire aux comptes pour les associations qui en ont désigné un, notamment</w:t>
      </w:r>
      <w:r>
        <w:rPr>
          <w:rFonts w:asciiTheme="minorHAnsi" w:hAnsiTheme="minorHAnsi" w:cstheme="minorHAnsi"/>
          <w:sz w:val="22"/>
          <w:szCs w:val="22"/>
        </w:rPr>
        <w:br/>
        <w:t xml:space="preserve">    celles qui ont reçu annuellement plus de 153 000 euros de dons ou de subventions.</w:t>
      </w:r>
    </w:p>
    <w:p w14:paraId="3800F6C8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</w:instrText>
      </w:r>
      <w:r>
        <w:rPr>
          <w:rFonts w:ascii="Calibri" w:hAnsi="Calibri" w:cs="Calibri"/>
          <w:color w:val="000000"/>
          <w:sz w:val="22"/>
          <w:szCs w:val="22"/>
        </w:rPr>
        <w:instrText>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4" w:name="__Fieldmark__30121_1656625763"/>
      <w:bookmarkEnd w:id="4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Le dernier rapport d’activité approuvé.</w:t>
      </w:r>
    </w:p>
    <w:p w14:paraId="1808275B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5" w:name="__Fieldmark__30120_1656625763"/>
      <w:bookmarkEnd w:id="5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Attestation sociale </w:t>
      </w:r>
      <w:r>
        <w:rPr>
          <w:rFonts w:asciiTheme="minorHAnsi" w:hAnsiTheme="minorHAnsi" w:cstheme="minorHAnsi"/>
          <w:sz w:val="22"/>
          <w:szCs w:val="22"/>
        </w:rPr>
        <w:t>permettant de justifier de la régularité de votre situation socia</w:t>
      </w:r>
      <w:r>
        <w:rPr>
          <w:rFonts w:asciiTheme="minorHAnsi" w:hAnsiTheme="minorHAnsi" w:cstheme="minorHAnsi"/>
          <w:sz w:val="22"/>
          <w:szCs w:val="22"/>
        </w:rPr>
        <w:t>le au 31</w:t>
      </w:r>
      <w:r>
        <w:rPr>
          <w:rFonts w:asciiTheme="minorHAnsi" w:hAnsiTheme="minorHAnsi" w:cstheme="minorHAnsi"/>
          <w:sz w:val="22"/>
          <w:szCs w:val="22"/>
        </w:rPr>
        <w:br/>
        <w:t xml:space="preserve">    décembre 2021 délivrée notamment par l’URSAFF, la CGSS, le PÔLE EMPLOI…</w:t>
      </w:r>
    </w:p>
    <w:p w14:paraId="0BDA9997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6" w:name="__Fieldmark__30119_1656625763"/>
      <w:bookmarkEnd w:id="6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s-ES"/>
        </w:rPr>
        <w:t>Fiche INSEE mentionnant le n° de SIRET ou SIREN.</w:t>
      </w:r>
    </w:p>
    <w:p w14:paraId="5C42ECED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7" w:name="__Fieldmark__30118_1656625763"/>
      <w:bookmarkEnd w:id="7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Statuts régulièrement déclarés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882D59" w14:textId="77777777" w:rsidR="009109D6" w:rsidRDefault="00D312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8" w:name="__Fieldmark__30117_1656625763"/>
      <w:bookmarkEnd w:id="8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>iste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des personnes chargées de l’administration de la structure (membres du bureau, …)</w:t>
      </w:r>
    </w:p>
    <w:p w14:paraId="19405C5E" w14:textId="77777777" w:rsidR="009109D6" w:rsidRDefault="009109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43BFE" w14:textId="77777777" w:rsidR="009109D6" w:rsidRDefault="00D312E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9" w:name="__Fieldmark__30116_1656625763"/>
      <w:bookmarkEnd w:id="9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Relevé d’identité bancaire  avec  IBAN à l’adresse du siège social de la structure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A1E61CD" w14:textId="77777777" w:rsidR="009109D6" w:rsidRDefault="00D312E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10" w:name="__Fieldmark__30135_1656625763"/>
      <w:bookmarkEnd w:id="10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Budget prévisionnel de la structure</w:t>
      </w:r>
    </w:p>
    <w:p w14:paraId="2A9AF035" w14:textId="77777777" w:rsidR="009109D6" w:rsidRDefault="00D312E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bookmarkStart w:id="11" w:name="__Fieldmark__30163_1656625763"/>
      <w:bookmarkEnd w:id="11"/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Le procès-verbal de la dernière assemblée générale.</w:t>
      </w:r>
    </w:p>
    <w:p w14:paraId="14FDE8F7" w14:textId="77777777" w:rsidR="009109D6" w:rsidRDefault="009109D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DEF8AF" w14:textId="77777777" w:rsidR="009109D6" w:rsidRDefault="00D312E7">
      <w:pPr>
        <w:spacing w:after="120"/>
        <w:jc w:val="both"/>
        <w:rPr>
          <w:rFonts w:asciiTheme="minorHAnsi" w:hAnsiTheme="minorHAnsi" w:cstheme="minorHAnsi"/>
          <w:color w:val="000000"/>
          <w:shd w:val="clear" w:color="auto" w:fill="FFFF00"/>
        </w:rPr>
      </w:pPr>
      <w:r>
        <w:rPr>
          <w:rFonts w:ascii="Calibri" w:hAnsi="Calibri" w:cstheme="minorHAnsi"/>
          <w:color w:val="000000"/>
          <w:sz w:val="22"/>
          <w:szCs w:val="22"/>
          <w:shd w:val="clear" w:color="auto" w:fill="FFFF00"/>
        </w:rPr>
        <w:t>Pour les demandes déposées au titre de la cité éducative, joindre également les pièces suivantes :</w:t>
      </w:r>
    </w:p>
    <w:p w14:paraId="63F7512D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>FORMCHECKBOX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bookmarkStart w:id="12" w:name="__Fieldmark__30126_1656625763"/>
      <w:bookmarkEnd w:id="12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Annexe 5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 fiche action « cité éducative BAILLIF BASSE-TERRE CAPESTERRE BELLE EAU »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F21214" w14:textId="77777777" w:rsidR="009109D6" w:rsidRDefault="009109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C3DDD" w14:textId="77777777" w:rsidR="009109D6" w:rsidRDefault="00D312E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>FORMCHECKBOX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bookmarkStart w:id="13" w:name="__Fieldmark__30125_1656625763"/>
      <w:bookmarkEnd w:id="13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>
        <w:rPr>
          <w:rFonts w:asciiTheme="minorHAnsi" w:hAnsiTheme="minorHAnsi" w:cstheme="minorHAnsi"/>
          <w:color w:val="000000"/>
          <w:sz w:val="22"/>
          <w:szCs w:val="22"/>
        </w:rPr>
        <w:t>es devis liés à l’action</w:t>
      </w:r>
    </w:p>
    <w:p w14:paraId="10CE34C2" w14:textId="77777777" w:rsidR="009109D6" w:rsidRDefault="009109D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p w14:paraId="51CAB86A" w14:textId="77777777" w:rsidR="009109D6" w:rsidRDefault="00D312E7">
      <w:pPr>
        <w:spacing w:after="120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Pour les demandes de renouvellement d’action :</w:t>
      </w:r>
    </w:p>
    <w:p w14:paraId="69118E5A" w14:textId="77777777" w:rsidR="009109D6" w:rsidRDefault="00D312E7">
      <w:pPr>
        <w:spacing w:after="120"/>
        <w:jc w:val="both"/>
      </w:pPr>
      <w:r>
        <w:t xml:space="preserve">Dans le cadre d’un renouvellement d’action, la recevabilité du dossier est subordonnée à la production des éléments de bilan </w:t>
      </w:r>
    </w:p>
    <w:p w14:paraId="618EF659" w14:textId="77777777" w:rsidR="009109D6" w:rsidRDefault="009109D6">
      <w:pPr>
        <w:spacing w:after="120"/>
        <w:jc w:val="both"/>
      </w:pPr>
    </w:p>
    <w:p w14:paraId="448DA480" w14:textId="77777777" w:rsidR="009109D6" w:rsidRDefault="00D312E7">
      <w:pPr>
        <w:spacing w:after="1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instrText>FORMCHECKBOX</w:instrTex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fldChar w:fldCharType="separate"/>
      </w:r>
      <w:bookmarkStart w:id="14" w:name="__Fieldmark__30167_1656625763"/>
      <w:bookmarkEnd w:id="14"/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fldChar w:fldCharType="end"/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0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Fiche Bilan montrant les résultats de l'action passée et permettant de mesurer la pertinence de son renouvellement. Pour les actions non terminées à la date de dépôt du dossier , un bilan intermédiaire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sera demandé. (cf annexe 6)</w:t>
      </w:r>
    </w:p>
    <w:p w14:paraId="08EC991F" w14:textId="2C3A0094" w:rsidR="009109D6" w:rsidRDefault="009109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50069" w14:textId="345DA366" w:rsidR="00734B1F" w:rsidRDefault="00734B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23F13" w14:textId="74B7AFE5" w:rsidR="00734B1F" w:rsidRDefault="00734B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3EAFD" w14:textId="49D0954E" w:rsidR="00734B1F" w:rsidRDefault="00734B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FCC0D4" w14:textId="387E69A5" w:rsidR="00734B1F" w:rsidRDefault="00734B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A7B69B" w14:textId="2F192EC1" w:rsidR="00734B1F" w:rsidRDefault="00D312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734B1F">
        <w:rPr>
          <w:noProof/>
        </w:rPr>
        <w:drawing>
          <wp:inline distT="0" distB="0" distL="0" distR="0" wp14:anchorId="287E18DA" wp14:editId="52C14FD2">
            <wp:extent cx="790575" cy="447675"/>
            <wp:effectExtent l="0" t="0" r="9525" b="9525"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7AA9DC6A-5820-4275-A36E-5CC0E501F5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7AA9DC6A-5820-4275-A36E-5CC0E501F5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67" cy="44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B1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34B1F">
        <w:rPr>
          <w:noProof/>
        </w:rPr>
        <w:drawing>
          <wp:inline distT="0" distB="0" distL="0" distR="0" wp14:anchorId="0F639DD1" wp14:editId="50358FA4">
            <wp:extent cx="838200" cy="404495"/>
            <wp:effectExtent l="0" t="0" r="0" b="0"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7BCE8F91-A686-446B-AB8C-E304EB6518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7BCE8F91-A686-446B-AB8C-E304EB6518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7528" cy="41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B1F">
        <w:rPr>
          <w:noProof/>
        </w:rPr>
        <w:drawing>
          <wp:inline distT="0" distB="0" distL="0" distR="0" wp14:anchorId="66F93033" wp14:editId="23220AC6">
            <wp:extent cx="1171575" cy="364374"/>
            <wp:effectExtent l="0" t="0" r="0" b="0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B4BDC0D0-06B2-4D8D-B6D5-38239E039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B4BDC0D0-06B2-4D8D-B6D5-38239E039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9735" cy="37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0C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17A20C4" wp14:editId="4D9494E5">
            <wp:extent cx="1085850" cy="457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369AB" wp14:editId="5DE720CC">
            <wp:extent cx="1076325" cy="476250"/>
            <wp:effectExtent l="0" t="0" r="9525" b="0"/>
            <wp:docPr id="5" name="Image 5" descr="Armoiries ville de Saint-Claude Guadeloupe - Destination Guade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oiries ville de Saint-Claude Guadeloupe - Destination Guadeloup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B1F">
      <w:footerReference w:type="default" r:id="rId16"/>
      <w:pgSz w:w="11906" w:h="16838"/>
      <w:pgMar w:top="426" w:right="1418" w:bottom="341" w:left="1418" w:header="0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2C59" w14:textId="77777777" w:rsidR="00000000" w:rsidRDefault="00D312E7">
      <w:r>
        <w:separator/>
      </w:r>
    </w:p>
  </w:endnote>
  <w:endnote w:type="continuationSeparator" w:id="0">
    <w:p w14:paraId="25B77C97" w14:textId="77777777" w:rsidR="00000000" w:rsidRDefault="00D3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7B06" w14:textId="77777777" w:rsidR="009109D6" w:rsidRDefault="009109D6">
    <w:pPr>
      <w:pStyle w:val="Pieddepage"/>
      <w:tabs>
        <w:tab w:val="clear" w:pos="4536"/>
        <w:tab w:val="clear" w:pos="9072"/>
        <w:tab w:val="center" w:pos="1985"/>
      </w:tabs>
      <w:ind w:right="-2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CD6" w14:textId="77777777" w:rsidR="00000000" w:rsidRDefault="00D312E7">
      <w:r>
        <w:separator/>
      </w:r>
    </w:p>
  </w:footnote>
  <w:footnote w:type="continuationSeparator" w:id="0">
    <w:p w14:paraId="3ED3C8BB" w14:textId="77777777" w:rsidR="00000000" w:rsidRDefault="00D3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54979D0C" id="_x0000_i1028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08F11C7"/>
    <w:multiLevelType w:val="multilevel"/>
    <w:tmpl w:val="7E3E8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CA7C38"/>
    <w:multiLevelType w:val="multilevel"/>
    <w:tmpl w:val="618463F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 w16cid:durableId="2057506743">
    <w:abstractNumId w:val="1"/>
  </w:num>
  <w:num w:numId="2" w16cid:durableId="19945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D6"/>
    <w:rsid w:val="004060C0"/>
    <w:rsid w:val="00734B1F"/>
    <w:rsid w:val="009109D6"/>
    <w:rsid w:val="00D3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20692"/>
  <w15:docId w15:val="{9F4455F5-5C9E-46DF-A718-8683018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AD"/>
    <w:rPr>
      <w:sz w:val="24"/>
      <w:szCs w:val="24"/>
    </w:rPr>
  </w:style>
  <w:style w:type="paragraph" w:styleId="Titre1">
    <w:name w:val="heading 1"/>
    <w:basedOn w:val="Normal"/>
    <w:next w:val="Normal"/>
    <w:qFormat/>
    <w:rsid w:val="00F168A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rsid w:val="00F16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8AD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68AD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F168AD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168AD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F168AD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8A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8AD"/>
    <w:pPr>
      <w:keepNext/>
      <w:pBdr>
        <w:bottom w:val="single" w:sz="12" w:space="2" w:color="000000"/>
      </w:pBdr>
      <w:ind w:left="567"/>
      <w:jc w:val="both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semiHidden/>
    <w:qFormat/>
    <w:rsid w:val="00F168AD"/>
    <w:rPr>
      <w:vertAlign w:val="superscript"/>
    </w:rPr>
  </w:style>
  <w:style w:type="character" w:styleId="Numrodepage">
    <w:name w:val="page number"/>
    <w:basedOn w:val="Policepardfaut"/>
    <w:semiHidden/>
    <w:qFormat/>
    <w:rsid w:val="00F168AD"/>
  </w:style>
  <w:style w:type="character" w:styleId="Marquedecommentaire">
    <w:name w:val="annotation reference"/>
    <w:basedOn w:val="Policepardfaut"/>
    <w:semiHidden/>
    <w:qFormat/>
    <w:rsid w:val="00F168AD"/>
    <w:rPr>
      <w:sz w:val="16"/>
      <w:szCs w:val="16"/>
    </w:rPr>
  </w:style>
  <w:style w:type="character" w:customStyle="1" w:styleId="LienInternet">
    <w:name w:val="Lien Internet"/>
    <w:basedOn w:val="Policepardfaut"/>
    <w:semiHidden/>
    <w:rsid w:val="00F168AD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F168A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qFormat/>
    <w:rsid w:val="00F56403"/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63AB"/>
    <w:rPr>
      <w:rFonts w:ascii="Calibri" w:hAnsi="Calibri"/>
      <w:sz w:val="22"/>
      <w:szCs w:val="22"/>
      <w:lang w:val="fr-FR" w:eastAsia="en-US" w:bidi="ar-SA"/>
    </w:rPr>
  </w:style>
  <w:style w:type="character" w:customStyle="1" w:styleId="text1">
    <w:name w:val="text1"/>
    <w:basedOn w:val="Policepardfaut"/>
    <w:qFormat/>
    <w:rsid w:val="00756BD0"/>
    <w:rPr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F168AD"/>
    <w:pPr>
      <w:jc w:val="center"/>
    </w:pPr>
    <w:rPr>
      <w:b/>
      <w:bCs/>
      <w:sz w:val="36"/>
    </w:rPr>
  </w:style>
  <w:style w:type="paragraph" w:styleId="Corpsdetexte">
    <w:name w:val="Body Text"/>
    <w:basedOn w:val="Normal"/>
    <w:semiHidden/>
    <w:rsid w:val="00F168AD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F168AD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qFormat/>
    <w:rsid w:val="00F168AD"/>
    <w:rPr>
      <w:b/>
      <w:bCs/>
    </w:rPr>
  </w:style>
  <w:style w:type="paragraph" w:customStyle="1" w:styleId="Corpsdetexte21">
    <w:name w:val="Corps de texte 21"/>
    <w:basedOn w:val="Normal"/>
    <w:qFormat/>
    <w:rsid w:val="00F168AD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qFormat/>
    <w:rsid w:val="00F168AD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F168AD"/>
  </w:style>
  <w:style w:type="paragraph" w:styleId="Corpsdetexte2">
    <w:name w:val="Body Text 2"/>
    <w:basedOn w:val="Normal"/>
    <w:semiHidden/>
    <w:qFormat/>
    <w:rsid w:val="00F168AD"/>
    <w:pPr>
      <w:spacing w:after="120" w:line="480" w:lineRule="auto"/>
    </w:pPr>
  </w:style>
  <w:style w:type="paragraph" w:styleId="Textedebulles">
    <w:name w:val="Balloon Text"/>
    <w:basedOn w:val="Normal"/>
    <w:semiHidden/>
    <w:qFormat/>
    <w:rsid w:val="00F168A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168AD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qFormat/>
    <w:rsid w:val="00F168AD"/>
    <w:pPr>
      <w:keepLines/>
      <w:spacing w:before="120" w:after="120"/>
      <w:ind w:firstLine="142"/>
      <w:jc w:val="both"/>
    </w:pPr>
    <w:rPr>
      <w:szCs w:val="20"/>
    </w:rPr>
  </w:style>
  <w:style w:type="paragraph" w:styleId="Commentaire">
    <w:name w:val="annotation text"/>
    <w:basedOn w:val="Normal"/>
    <w:semiHidden/>
    <w:qFormat/>
    <w:rsid w:val="00F168A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qFormat/>
    <w:rsid w:val="00F168AD"/>
    <w:rPr>
      <w:b/>
      <w:bCs/>
    </w:rPr>
  </w:style>
  <w:style w:type="paragraph" w:styleId="NormalWeb">
    <w:name w:val="Normal (Web)"/>
    <w:basedOn w:val="Normal"/>
    <w:semiHidden/>
    <w:qFormat/>
    <w:rsid w:val="00F168AD"/>
    <w:pPr>
      <w:spacing w:beforeAutospacing="1" w:afterAutospacing="1"/>
    </w:pPr>
  </w:style>
  <w:style w:type="paragraph" w:styleId="Explorateurdedocuments">
    <w:name w:val="Document Map"/>
    <w:basedOn w:val="Normal"/>
    <w:semiHidden/>
    <w:qFormat/>
    <w:rsid w:val="00F168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C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E663AB"/>
    <w:rPr>
      <w:rFonts w:ascii="Calibri" w:hAnsi="Calibri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table" w:styleId="Grilledutableau">
    <w:name w:val="Table Grid"/>
    <w:basedOn w:val="TableauNormal"/>
    <w:uiPriority w:val="59"/>
    <w:rsid w:val="00CE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4B8F-BFFD-48A9-B7D2-65184234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ADAE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>CUCS 2012</dc:subject>
  <dc:creator>pascal milne</dc:creator>
  <dc:description/>
  <cp:lastModifiedBy>pascal milne</cp:lastModifiedBy>
  <cp:revision>2</cp:revision>
  <dcterms:created xsi:type="dcterms:W3CDTF">2022-12-06T00:55:00Z</dcterms:created>
  <dcterms:modified xsi:type="dcterms:W3CDTF">2022-12-06T00:55:00Z</dcterms:modified>
  <dc:language>fr-FR</dc:language>
</cp:coreProperties>
</file>